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A34"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Agenda</w:t>
      </w:r>
      <w:r>
        <w:rPr>
          <w:rStyle w:val="eop"/>
          <w:rFonts w:ascii="Calibri" w:hAnsi="Calibri" w:cs="Calibri"/>
          <w:sz w:val="22"/>
          <w:szCs w:val="22"/>
        </w:rPr>
        <w:t> </w:t>
      </w:r>
    </w:p>
    <w:p w14:paraId="6CBF9C6C" w14:textId="77777777" w:rsidR="006F231C" w:rsidRDefault="006F231C" w:rsidP="006F231C">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Round Robin Introductions</w:t>
      </w:r>
      <w:r>
        <w:rPr>
          <w:rStyle w:val="eop"/>
          <w:rFonts w:ascii="Calibri" w:hAnsi="Calibri" w:cs="Calibri"/>
          <w:sz w:val="22"/>
          <w:szCs w:val="22"/>
        </w:rPr>
        <w:t> </w:t>
      </w:r>
    </w:p>
    <w:p w14:paraId="0DE0CBDB" w14:textId="77777777" w:rsidR="006F231C" w:rsidRDefault="006F231C" w:rsidP="006F231C">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Reminder and questions about the Mini-Tech Grants:</w:t>
      </w:r>
      <w:r>
        <w:rPr>
          <w:rStyle w:val="eop"/>
          <w:rFonts w:ascii="Calibri" w:hAnsi="Calibri" w:cs="Calibri"/>
          <w:sz w:val="22"/>
          <w:szCs w:val="22"/>
        </w:rPr>
        <w:t> </w:t>
      </w:r>
    </w:p>
    <w:p w14:paraId="03F94457" w14:textId="77777777" w:rsidR="006F231C" w:rsidRDefault="006F231C" w:rsidP="006F231C">
      <w:pPr>
        <w:pStyle w:val="paragraph"/>
        <w:numPr>
          <w:ilvl w:val="1"/>
          <w:numId w:val="3"/>
        </w:numPr>
        <w:spacing w:before="0" w:beforeAutospacing="0" w:after="0" w:afterAutospacing="0"/>
        <w:ind w:left="2160"/>
        <w:textAlignment w:val="baseline"/>
        <w:rPr>
          <w:rFonts w:ascii="Calibri" w:hAnsi="Calibri" w:cs="Calibri"/>
          <w:sz w:val="22"/>
          <w:szCs w:val="22"/>
        </w:rPr>
      </w:pPr>
      <w:hyperlink r:id="rId7" w:tgtFrame="_blank" w:history="1">
        <w:r>
          <w:rPr>
            <w:rStyle w:val="normaltextrun"/>
            <w:rFonts w:ascii="Calibri" w:hAnsi="Calibri" w:cs="Calibri"/>
            <w:b/>
            <w:bCs/>
            <w:color w:val="0000FF"/>
            <w:sz w:val="22"/>
            <w:szCs w:val="22"/>
            <w:u w:val="single"/>
          </w:rPr>
          <w:t>For WA Nonprofits up to $1,500 to purchase technology that supports your service to culturally, economically, and linguistically diverse family caregivers.</w:t>
        </w:r>
      </w:hyperlink>
      <w:r>
        <w:rPr>
          <w:rStyle w:val="eop"/>
          <w:rFonts w:ascii="Calibri" w:hAnsi="Calibri" w:cs="Calibri"/>
          <w:sz w:val="22"/>
          <w:szCs w:val="22"/>
        </w:rPr>
        <w:t> </w:t>
      </w:r>
    </w:p>
    <w:p w14:paraId="0CBF5E6D" w14:textId="77777777" w:rsidR="006F231C" w:rsidRDefault="006F231C" w:rsidP="006F231C">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View and Discussion:  new caregiver “training” video from Lifespan Respite WA- “Tips and Questions to Ask Respite Providers During the Pandemic”</w:t>
      </w:r>
      <w:r>
        <w:rPr>
          <w:rStyle w:val="eop"/>
          <w:rFonts w:ascii="Calibri" w:hAnsi="Calibri" w:cs="Calibri"/>
          <w:sz w:val="22"/>
          <w:szCs w:val="22"/>
        </w:rPr>
        <w:t> </w:t>
      </w:r>
    </w:p>
    <w:p w14:paraId="24964481" w14:textId="77777777" w:rsidR="006F231C" w:rsidRDefault="006F231C" w:rsidP="006F231C">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Short Presentation: </w:t>
      </w:r>
      <w:hyperlink r:id="rId8" w:tgtFrame="_blank" w:history="1">
        <w:r>
          <w:rPr>
            <w:rStyle w:val="normaltextrun"/>
            <w:rFonts w:ascii="Calibri" w:hAnsi="Calibri" w:cs="Calibri"/>
            <w:b/>
            <w:bCs/>
            <w:color w:val="0000FF"/>
            <w:sz w:val="22"/>
            <w:szCs w:val="22"/>
            <w:u w:val="single"/>
          </w:rPr>
          <w:t>SafeinHome.com</w:t>
        </w:r>
      </w:hyperlink>
      <w:r>
        <w:rPr>
          <w:rStyle w:val="eop"/>
          <w:rFonts w:ascii="Calibri" w:hAnsi="Calibri" w:cs="Calibri"/>
          <w:sz w:val="22"/>
          <w:szCs w:val="22"/>
        </w:rPr>
        <w:t> </w:t>
      </w:r>
    </w:p>
    <w:p w14:paraId="33CED897" w14:textId="77777777" w:rsidR="006F231C" w:rsidRDefault="006F231C" w:rsidP="006F231C">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Updates, Resources, Announcements, Sharing Information</w:t>
      </w:r>
      <w:r>
        <w:rPr>
          <w:rStyle w:val="eop"/>
          <w:rFonts w:ascii="Calibri" w:hAnsi="Calibri" w:cs="Calibri"/>
          <w:sz w:val="22"/>
          <w:szCs w:val="22"/>
        </w:rPr>
        <w:t> </w:t>
      </w:r>
    </w:p>
    <w:p w14:paraId="2157D686"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CD98F6"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Notes:</w:t>
      </w:r>
      <w:r>
        <w:rPr>
          <w:rStyle w:val="eop"/>
          <w:rFonts w:ascii="Calibri" w:hAnsi="Calibri" w:cs="Calibri"/>
          <w:sz w:val="22"/>
          <w:szCs w:val="22"/>
        </w:rPr>
        <w:t> </w:t>
      </w:r>
    </w:p>
    <w:p w14:paraId="0771FDBF"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203CD6"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Attendees: Lori Quinlan; Peggy </w:t>
      </w:r>
      <w:proofErr w:type="spellStart"/>
      <w:r>
        <w:rPr>
          <w:rStyle w:val="normaltextrun"/>
          <w:rFonts w:ascii="Calibri" w:hAnsi="Calibri" w:cs="Calibri"/>
          <w:sz w:val="22"/>
          <w:szCs w:val="22"/>
        </w:rPr>
        <w:t>DiSalle</w:t>
      </w:r>
      <w:proofErr w:type="spellEnd"/>
      <w:r>
        <w:rPr>
          <w:rStyle w:val="normaltextrun"/>
          <w:rFonts w:ascii="Calibri" w:hAnsi="Calibri" w:cs="Calibri"/>
          <w:sz w:val="22"/>
          <w:szCs w:val="22"/>
        </w:rPr>
        <w:t>; Erin (</w:t>
      </w:r>
      <w:proofErr w:type="spellStart"/>
      <w:r>
        <w:rPr>
          <w:rStyle w:val="spellingerror"/>
          <w:rFonts w:ascii="Calibri" w:hAnsi="Calibri" w:cs="Calibri"/>
          <w:sz w:val="22"/>
          <w:szCs w:val="22"/>
        </w:rPr>
        <w:t>SafeinHome</w:t>
      </w:r>
      <w:proofErr w:type="spellEnd"/>
      <w:r>
        <w:rPr>
          <w:rStyle w:val="normaltextrun"/>
          <w:rFonts w:ascii="Calibri" w:hAnsi="Calibri" w:cs="Calibri"/>
          <w:sz w:val="22"/>
          <w:szCs w:val="22"/>
        </w:rPr>
        <w:t>); Lindsay Hotchkiss; Dana Allard-Webb; Catherine (Clallam Mosaic); Tracy Kahlo; Barb </w:t>
      </w:r>
      <w:r>
        <w:rPr>
          <w:rStyle w:val="spellingerror"/>
          <w:rFonts w:ascii="Calibri" w:hAnsi="Calibri" w:cs="Calibri"/>
          <w:sz w:val="22"/>
          <w:szCs w:val="22"/>
        </w:rPr>
        <w:t>Koumjian</w:t>
      </w:r>
      <w:r>
        <w:rPr>
          <w:rStyle w:val="normaltextrun"/>
          <w:rFonts w:ascii="Calibri" w:hAnsi="Calibri" w:cs="Calibri"/>
          <w:sz w:val="22"/>
          <w:szCs w:val="22"/>
        </w:rPr>
        <w:t xml:space="preserve">; Colleen Bradley; Linda Hickman; Wendy Morris; Whitney </w:t>
      </w:r>
      <w:proofErr w:type="spellStart"/>
      <w:r>
        <w:rPr>
          <w:rStyle w:val="normaltextrun"/>
          <w:rFonts w:ascii="Calibri" w:hAnsi="Calibri" w:cs="Calibri"/>
          <w:sz w:val="22"/>
          <w:szCs w:val="22"/>
        </w:rPr>
        <w:t>Stohr</w:t>
      </w:r>
      <w:proofErr w:type="spellEnd"/>
      <w:r>
        <w:rPr>
          <w:rStyle w:val="normaltextrun"/>
          <w:rFonts w:ascii="Calibri" w:hAnsi="Calibri" w:cs="Calibri"/>
          <w:sz w:val="22"/>
          <w:szCs w:val="22"/>
        </w:rPr>
        <w:t xml:space="preserve">; Stephanie TSOA/ALTC; Cynthia </w:t>
      </w:r>
      <w:proofErr w:type="spellStart"/>
      <w:r>
        <w:rPr>
          <w:rStyle w:val="normaltextrun"/>
          <w:rFonts w:ascii="Calibri" w:hAnsi="Calibri" w:cs="Calibri"/>
          <w:sz w:val="22"/>
          <w:szCs w:val="22"/>
        </w:rPr>
        <w:t>MacFarlan</w:t>
      </w:r>
      <w:proofErr w:type="spellEnd"/>
      <w:r>
        <w:rPr>
          <w:rStyle w:val="normaltextrun"/>
          <w:rFonts w:ascii="Calibri" w:hAnsi="Calibri" w:cs="Calibri"/>
          <w:sz w:val="22"/>
          <w:szCs w:val="22"/>
        </w:rPr>
        <w:t>; Rosalyn Alber</w:t>
      </w:r>
      <w:r>
        <w:rPr>
          <w:rStyle w:val="eop"/>
          <w:rFonts w:ascii="Calibri" w:hAnsi="Calibri" w:cs="Calibri"/>
          <w:sz w:val="22"/>
          <w:szCs w:val="22"/>
        </w:rPr>
        <w:t> </w:t>
      </w:r>
    </w:p>
    <w:p w14:paraId="5ECABD46"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2CC16F9"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Contacts:</w:t>
      </w:r>
      <w:r>
        <w:rPr>
          <w:rStyle w:val="eop"/>
          <w:rFonts w:ascii="Calibri" w:hAnsi="Calibri" w:cs="Calibri"/>
          <w:sz w:val="22"/>
          <w:szCs w:val="22"/>
        </w:rPr>
        <w:t> </w:t>
      </w:r>
    </w:p>
    <w:p w14:paraId="0A9A218E" w14:textId="77777777" w:rsidR="006F231C" w:rsidRDefault="006F231C" w:rsidP="006F231C">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Lindsay Hotchkiss, Community Outreach and Education Specialist</w:t>
      </w:r>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Pierce County Aging and Disability Resource Center</w:t>
      </w:r>
      <w:r>
        <w:rPr>
          <w:rStyle w:val="scxo46164905"/>
          <w:rFonts w:ascii="Calibri" w:hAnsi="Calibri" w:cs="Calibri"/>
          <w:sz w:val="22"/>
          <w:szCs w:val="22"/>
        </w:rPr>
        <w:t> </w:t>
      </w:r>
      <w:r>
        <w:rPr>
          <w:rFonts w:ascii="Calibri" w:hAnsi="Calibri" w:cs="Calibri"/>
          <w:sz w:val="22"/>
          <w:szCs w:val="22"/>
        </w:rPr>
        <w:br/>
      </w:r>
      <w:hyperlink r:id="rId9" w:tgtFrame="_blank" w:history="1">
        <w:r>
          <w:rPr>
            <w:rStyle w:val="normaltextrun"/>
            <w:rFonts w:ascii="Calibri" w:hAnsi="Calibri" w:cs="Calibri"/>
            <w:color w:val="0000FF"/>
            <w:sz w:val="22"/>
            <w:szCs w:val="22"/>
            <w:u w:val="single"/>
          </w:rPr>
          <w:t>lindsay.hotchkiss@piercecountywa.gov</w:t>
        </w:r>
        <w:r>
          <w:rPr>
            <w:rStyle w:val="scxo46164905"/>
            <w:rFonts w:ascii="Calibri" w:hAnsi="Calibri" w:cs="Calibri"/>
            <w:color w:val="0000FF"/>
            <w:sz w:val="22"/>
            <w:szCs w:val="22"/>
            <w:u w:val="single"/>
          </w:rPr>
          <w:t> </w:t>
        </w:r>
        <w:r>
          <w:rPr>
            <w:rFonts w:ascii="Calibri" w:hAnsi="Calibri" w:cs="Calibri"/>
            <w:color w:val="0000FF"/>
            <w:sz w:val="22"/>
            <w:szCs w:val="22"/>
            <w:u w:val="single"/>
          </w:rPr>
          <w:br/>
        </w:r>
      </w:hyperlink>
      <w:r>
        <w:rPr>
          <w:rStyle w:val="normaltextrun"/>
          <w:rFonts w:ascii="Calibri" w:hAnsi="Calibri" w:cs="Calibri"/>
          <w:sz w:val="22"/>
          <w:szCs w:val="22"/>
        </w:rPr>
        <w:t>(253) 244-8212</w:t>
      </w:r>
      <w:r>
        <w:rPr>
          <w:rStyle w:val="eop"/>
          <w:rFonts w:ascii="Calibri" w:hAnsi="Calibri" w:cs="Calibri"/>
          <w:sz w:val="22"/>
          <w:szCs w:val="22"/>
        </w:rPr>
        <w:t> </w:t>
      </w:r>
    </w:p>
    <w:p w14:paraId="560608EB" w14:textId="77777777" w:rsidR="006F231C" w:rsidRDefault="006F231C" w:rsidP="006F231C">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Whitney </w:t>
      </w:r>
      <w:proofErr w:type="spellStart"/>
      <w:r>
        <w:rPr>
          <w:rStyle w:val="normaltextrun"/>
          <w:rFonts w:ascii="Calibri" w:hAnsi="Calibri" w:cs="Calibri"/>
          <w:sz w:val="22"/>
          <w:szCs w:val="22"/>
        </w:rPr>
        <w:t>Stohr</w:t>
      </w:r>
      <w:proofErr w:type="spellEnd"/>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Parent to Parent Coordinator</w:t>
      </w:r>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The Arc of Snohomish County</w:t>
      </w:r>
      <w:r>
        <w:rPr>
          <w:rStyle w:val="scxo46164905"/>
          <w:rFonts w:ascii="Calibri" w:hAnsi="Calibri" w:cs="Calibri"/>
          <w:sz w:val="22"/>
          <w:szCs w:val="22"/>
        </w:rPr>
        <w:t> </w:t>
      </w:r>
      <w:r>
        <w:rPr>
          <w:rFonts w:ascii="Calibri" w:hAnsi="Calibri" w:cs="Calibri"/>
          <w:sz w:val="22"/>
          <w:szCs w:val="22"/>
        </w:rPr>
        <w:br/>
      </w:r>
      <w:hyperlink r:id="rId10" w:tgtFrame="_blank" w:history="1">
        <w:r>
          <w:rPr>
            <w:rStyle w:val="normaltextrun"/>
            <w:rFonts w:ascii="Calibri" w:hAnsi="Calibri" w:cs="Calibri"/>
            <w:color w:val="0000FF"/>
            <w:sz w:val="22"/>
            <w:szCs w:val="22"/>
            <w:u w:val="single"/>
          </w:rPr>
          <w:t>whitney@arcsno.org</w:t>
        </w:r>
      </w:hyperlink>
      <w:r>
        <w:rPr>
          <w:rStyle w:val="normaltextrun"/>
          <w:rFonts w:ascii="Calibri" w:hAnsi="Calibri" w:cs="Calibri"/>
          <w:color w:val="0563C1"/>
          <w:sz w:val="22"/>
          <w:szCs w:val="22"/>
          <w:u w:val="single"/>
        </w:rPr>
        <w:t> </w:t>
      </w:r>
      <w:r>
        <w:rPr>
          <w:rStyle w:val="eop"/>
          <w:rFonts w:ascii="Calibri" w:hAnsi="Calibri" w:cs="Calibri"/>
          <w:color w:val="0563C1"/>
          <w:sz w:val="22"/>
          <w:szCs w:val="22"/>
        </w:rPr>
        <w:t> </w:t>
      </w:r>
    </w:p>
    <w:p w14:paraId="40911263" w14:textId="77777777" w:rsidR="006F231C" w:rsidRDefault="006F231C" w:rsidP="006F231C">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Erin </w:t>
      </w:r>
      <w:proofErr w:type="spellStart"/>
      <w:r>
        <w:rPr>
          <w:rStyle w:val="normaltextrun"/>
          <w:rFonts w:ascii="Calibri" w:hAnsi="Calibri" w:cs="Calibri"/>
          <w:sz w:val="22"/>
          <w:szCs w:val="22"/>
        </w:rPr>
        <w:t>Holthaus</w:t>
      </w:r>
      <w:proofErr w:type="spellEnd"/>
      <w:r>
        <w:rPr>
          <w:rStyle w:val="normaltextrun"/>
          <w:rFonts w:ascii="Calibri" w:hAnsi="Calibri" w:cs="Calibri"/>
          <w:sz w:val="22"/>
          <w:szCs w:val="22"/>
        </w:rPr>
        <w:t> </w:t>
      </w:r>
      <w:r>
        <w:rPr>
          <w:rStyle w:val="scxo46164905"/>
          <w:rFonts w:ascii="Calibri" w:hAnsi="Calibri" w:cs="Calibri"/>
          <w:sz w:val="22"/>
          <w:szCs w:val="22"/>
        </w:rPr>
        <w:t> </w:t>
      </w:r>
      <w:r>
        <w:rPr>
          <w:rFonts w:ascii="Calibri" w:hAnsi="Calibri" w:cs="Calibri"/>
          <w:sz w:val="22"/>
          <w:szCs w:val="22"/>
        </w:rPr>
        <w:br/>
      </w:r>
      <w:hyperlink r:id="rId11" w:tgtFrame="_blank" w:history="1">
        <w:r>
          <w:rPr>
            <w:rStyle w:val="normaltextrun"/>
            <w:rFonts w:ascii="Calibri" w:hAnsi="Calibri" w:cs="Calibri"/>
            <w:color w:val="0000FF"/>
            <w:sz w:val="22"/>
            <w:szCs w:val="22"/>
            <w:u w:val="single"/>
          </w:rPr>
          <w:t>eholthaus@safeinhome.com</w:t>
        </w:r>
      </w:hyperlink>
      <w:r>
        <w:rPr>
          <w:rStyle w:val="normaltextrun"/>
          <w:rFonts w:ascii="Calibri" w:hAnsi="Calibri" w:cs="Calibri"/>
          <w:sz w:val="22"/>
          <w:szCs w:val="22"/>
        </w:rPr>
        <w:t> </w:t>
      </w:r>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Peggy </w:t>
      </w:r>
      <w:proofErr w:type="spellStart"/>
      <w:r>
        <w:rPr>
          <w:rStyle w:val="normaltextrun"/>
          <w:rFonts w:ascii="Calibri" w:hAnsi="Calibri" w:cs="Calibri"/>
          <w:sz w:val="22"/>
          <w:szCs w:val="22"/>
        </w:rPr>
        <w:t>DiSalle</w:t>
      </w:r>
      <w:proofErr w:type="spellEnd"/>
      <w:r>
        <w:rPr>
          <w:rStyle w:val="normaltextrun"/>
          <w:rFonts w:ascii="Calibri" w:hAnsi="Calibri" w:cs="Calibri"/>
          <w:sz w:val="22"/>
          <w:szCs w:val="22"/>
        </w:rPr>
        <w:t> </w:t>
      </w:r>
      <w:r>
        <w:rPr>
          <w:rStyle w:val="scxo46164905"/>
          <w:rFonts w:ascii="Calibri" w:hAnsi="Calibri" w:cs="Calibri"/>
          <w:sz w:val="22"/>
          <w:szCs w:val="22"/>
        </w:rPr>
        <w:t> </w:t>
      </w:r>
      <w:r>
        <w:rPr>
          <w:rFonts w:ascii="Calibri" w:hAnsi="Calibri" w:cs="Calibri"/>
          <w:sz w:val="22"/>
          <w:szCs w:val="22"/>
        </w:rPr>
        <w:br/>
      </w:r>
      <w:hyperlink r:id="rId12" w:tgtFrame="_blank" w:history="1">
        <w:r>
          <w:rPr>
            <w:rStyle w:val="normaltextrun"/>
            <w:rFonts w:ascii="Calibri" w:hAnsi="Calibri" w:cs="Calibri"/>
            <w:color w:val="0000FF"/>
            <w:sz w:val="22"/>
            <w:szCs w:val="22"/>
            <w:u w:val="single"/>
          </w:rPr>
          <w:t>pdisalle@safeinhome.com</w:t>
        </w:r>
      </w:hyperlink>
      <w:r>
        <w:rPr>
          <w:rStyle w:val="normaltextrun"/>
          <w:rFonts w:ascii="Calibri" w:hAnsi="Calibri" w:cs="Calibri"/>
          <w:sz w:val="22"/>
          <w:szCs w:val="22"/>
        </w:rPr>
        <w:t> </w:t>
      </w:r>
      <w:r>
        <w:rPr>
          <w:rStyle w:val="eop"/>
          <w:rFonts w:ascii="Calibri" w:hAnsi="Calibri" w:cs="Calibri"/>
          <w:sz w:val="22"/>
          <w:szCs w:val="22"/>
        </w:rPr>
        <w:t> </w:t>
      </w:r>
    </w:p>
    <w:p w14:paraId="187B32D7" w14:textId="77777777" w:rsidR="006F231C" w:rsidRDefault="006F231C" w:rsidP="006F231C">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Wendy Morris, Dementia Services, LCS Northwest.  Also senior services. </w:t>
      </w:r>
      <w:r>
        <w:rPr>
          <w:rStyle w:val="scxo46164905"/>
          <w:rFonts w:ascii="Calibri" w:hAnsi="Calibri" w:cs="Calibri"/>
          <w:sz w:val="22"/>
          <w:szCs w:val="22"/>
        </w:rPr>
        <w:t> </w:t>
      </w:r>
      <w:r>
        <w:rPr>
          <w:rFonts w:ascii="Calibri" w:hAnsi="Calibri" w:cs="Calibri"/>
          <w:sz w:val="22"/>
          <w:szCs w:val="22"/>
        </w:rPr>
        <w:br/>
      </w:r>
      <w:hyperlink r:id="rId13" w:tgtFrame="_blank" w:history="1">
        <w:r>
          <w:rPr>
            <w:rStyle w:val="normaltextrun"/>
            <w:rFonts w:ascii="Calibri" w:hAnsi="Calibri" w:cs="Calibri"/>
            <w:color w:val="0000FF"/>
            <w:sz w:val="22"/>
            <w:szCs w:val="22"/>
            <w:u w:val="single"/>
          </w:rPr>
          <w:t>wmorris@lcsnw.org</w:t>
        </w:r>
      </w:hyperlink>
      <w:r>
        <w:rPr>
          <w:rStyle w:val="normaltextrun"/>
          <w:rFonts w:ascii="Calibri" w:hAnsi="Calibri" w:cs="Calibri"/>
          <w:sz w:val="22"/>
          <w:szCs w:val="22"/>
        </w:rPr>
        <w:t>  </w:t>
      </w:r>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Offering Dementia Friends for people working with those with DD/IDD.</w:t>
      </w:r>
      <w:r>
        <w:rPr>
          <w:rStyle w:val="eop"/>
          <w:rFonts w:ascii="Calibri" w:hAnsi="Calibri" w:cs="Calibri"/>
          <w:sz w:val="22"/>
          <w:szCs w:val="22"/>
        </w:rPr>
        <w:t> </w:t>
      </w:r>
    </w:p>
    <w:p w14:paraId="495A1189" w14:textId="77777777" w:rsidR="006F231C" w:rsidRDefault="006F231C" w:rsidP="006F231C">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Stephanie Watson - </w:t>
      </w:r>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Tailored Support for Older Adults "TSOA" case manager, Aging &amp; Long Term Care</w:t>
      </w:r>
      <w:r>
        <w:rPr>
          <w:rStyle w:val="scxo461649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360-337-5700</w:t>
      </w:r>
      <w:r>
        <w:rPr>
          <w:rStyle w:val="scxo46164905"/>
          <w:rFonts w:ascii="Calibri" w:hAnsi="Calibri" w:cs="Calibri"/>
          <w:sz w:val="22"/>
          <w:szCs w:val="22"/>
        </w:rPr>
        <w:t> </w:t>
      </w:r>
      <w:r>
        <w:rPr>
          <w:rFonts w:ascii="Calibri" w:hAnsi="Calibri" w:cs="Calibri"/>
          <w:sz w:val="22"/>
          <w:szCs w:val="22"/>
        </w:rPr>
        <w:br/>
      </w:r>
      <w:hyperlink r:id="rId14" w:tgtFrame="_blank" w:history="1">
        <w:r>
          <w:rPr>
            <w:rStyle w:val="normaltextrun"/>
            <w:rFonts w:ascii="Calibri" w:hAnsi="Calibri" w:cs="Calibri"/>
            <w:color w:val="0000FF"/>
            <w:sz w:val="22"/>
            <w:szCs w:val="22"/>
            <w:u w:val="single"/>
          </w:rPr>
          <w:t>swatson@co.kitsap.wa.us</w:t>
        </w:r>
      </w:hyperlink>
      <w:r>
        <w:rPr>
          <w:rStyle w:val="eop"/>
          <w:rFonts w:ascii="Calibri" w:hAnsi="Calibri" w:cs="Calibri"/>
          <w:sz w:val="22"/>
          <w:szCs w:val="22"/>
        </w:rPr>
        <w:t> </w:t>
      </w:r>
    </w:p>
    <w:p w14:paraId="1F5F8DC9"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FCF29C5"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Tech Mini-Grants:</w:t>
      </w:r>
      <w:r>
        <w:rPr>
          <w:rStyle w:val="eop"/>
          <w:rFonts w:ascii="Calibri" w:hAnsi="Calibri" w:cs="Calibri"/>
          <w:sz w:val="22"/>
          <w:szCs w:val="22"/>
        </w:rPr>
        <w:t> </w:t>
      </w:r>
    </w:p>
    <w:p w14:paraId="39822490" w14:textId="77777777" w:rsidR="006F231C" w:rsidRDefault="006F231C" w:rsidP="006F231C">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Reviewed what they are and what they can be for.</w:t>
      </w:r>
      <w:r>
        <w:rPr>
          <w:rStyle w:val="eop"/>
          <w:rFonts w:ascii="Calibri" w:hAnsi="Calibri" w:cs="Calibri"/>
          <w:sz w:val="22"/>
          <w:szCs w:val="22"/>
        </w:rPr>
        <w:t> </w:t>
      </w:r>
    </w:p>
    <w:p w14:paraId="50C1726A" w14:textId="77777777" w:rsidR="006F231C" w:rsidRDefault="006F231C" w:rsidP="006F231C">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Shared link: </w:t>
      </w:r>
      <w:hyperlink r:id="rId15" w:tgtFrame="_blank" w:history="1">
        <w:r>
          <w:rPr>
            <w:rStyle w:val="normaltextrun"/>
            <w:rFonts w:ascii="Calibri" w:hAnsi="Calibri" w:cs="Calibri"/>
            <w:color w:val="0000FF"/>
            <w:sz w:val="22"/>
            <w:szCs w:val="22"/>
            <w:u w:val="single"/>
          </w:rPr>
          <w:t>https://www.lifespanrespitewa.org/mini-tech-grants/</w:t>
        </w:r>
      </w:hyperlink>
      <w:r>
        <w:rPr>
          <w:rStyle w:val="normaltextrun"/>
          <w:rFonts w:ascii="Calibri" w:hAnsi="Calibri" w:cs="Calibri"/>
          <w:color w:val="0563C1"/>
          <w:sz w:val="22"/>
          <w:szCs w:val="22"/>
          <w:u w:val="single"/>
        </w:rPr>
        <w:t> </w:t>
      </w:r>
      <w:r>
        <w:rPr>
          <w:rStyle w:val="eop"/>
          <w:rFonts w:ascii="Calibri" w:hAnsi="Calibri" w:cs="Calibri"/>
          <w:color w:val="0563C1"/>
          <w:sz w:val="22"/>
          <w:szCs w:val="22"/>
        </w:rPr>
        <w:t> </w:t>
      </w:r>
    </w:p>
    <w:p w14:paraId="284F3F00" w14:textId="77777777" w:rsidR="006F231C" w:rsidRDefault="006F231C" w:rsidP="006F231C">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No specific due date</w:t>
      </w:r>
      <w:r>
        <w:rPr>
          <w:rStyle w:val="eop"/>
          <w:rFonts w:ascii="Calibri" w:hAnsi="Calibri" w:cs="Calibri"/>
          <w:sz w:val="22"/>
          <w:szCs w:val="22"/>
        </w:rPr>
        <w:t> </w:t>
      </w:r>
    </w:p>
    <w:p w14:paraId="0330AB76" w14:textId="77777777" w:rsidR="006F231C" w:rsidRDefault="006F231C" w:rsidP="006F231C">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Can be used in direct service for families or tech enhancement</w:t>
      </w:r>
      <w:r>
        <w:rPr>
          <w:rStyle w:val="eop"/>
          <w:rFonts w:ascii="Calibri" w:hAnsi="Calibri" w:cs="Calibri"/>
          <w:sz w:val="22"/>
          <w:szCs w:val="22"/>
        </w:rPr>
        <w:t> </w:t>
      </w:r>
    </w:p>
    <w:p w14:paraId="7D2E73C7" w14:textId="77777777" w:rsidR="006F231C" w:rsidRDefault="006F231C" w:rsidP="006F231C">
      <w:pPr>
        <w:pStyle w:val="paragraph"/>
        <w:numPr>
          <w:ilvl w:val="0"/>
          <w:numId w:val="5"/>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On the Mini-Tech Grant page we have lots of "grab and go" social media and website posts you can freely use! All the way at the bottom of the page is Spread the News!</w:t>
      </w:r>
      <w:r>
        <w:rPr>
          <w:rStyle w:val="eop"/>
          <w:rFonts w:ascii="Calibri" w:hAnsi="Calibri" w:cs="Calibri"/>
          <w:sz w:val="22"/>
          <w:szCs w:val="22"/>
        </w:rPr>
        <w:t> </w:t>
      </w:r>
    </w:p>
    <w:p w14:paraId="7A1C960C"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eop"/>
          <w:rFonts w:ascii="Calibri" w:hAnsi="Calibri" w:cs="Calibri"/>
          <w:sz w:val="22"/>
          <w:szCs w:val="22"/>
        </w:rPr>
        <w:t> </w:t>
      </w:r>
    </w:p>
    <w:p w14:paraId="35B54BC3"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Using Respite Care during the COVID-19 Pandemic [this item has been completed, video now in publication process]</w:t>
      </w:r>
      <w:r>
        <w:rPr>
          <w:rStyle w:val="eop"/>
          <w:rFonts w:ascii="Calibri" w:hAnsi="Calibri" w:cs="Calibri"/>
          <w:sz w:val="22"/>
          <w:szCs w:val="22"/>
        </w:rPr>
        <w:t> </w:t>
      </w:r>
    </w:p>
    <w:p w14:paraId="072845FE" w14:textId="77777777" w:rsidR="006F231C" w:rsidRDefault="006F231C" w:rsidP="006F231C">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This is a draft PPT</w:t>
      </w:r>
      <w:r>
        <w:rPr>
          <w:rStyle w:val="eop"/>
          <w:rFonts w:ascii="Calibri" w:hAnsi="Calibri" w:cs="Calibri"/>
          <w:sz w:val="22"/>
          <w:szCs w:val="22"/>
        </w:rPr>
        <w:t> </w:t>
      </w:r>
    </w:p>
    <w:p w14:paraId="2F11E60F" w14:textId="77777777" w:rsidR="006F231C" w:rsidRDefault="006F231C" w:rsidP="006F231C">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Will be a video with captions and voice over by Barb</w:t>
      </w:r>
      <w:r>
        <w:rPr>
          <w:rStyle w:val="eop"/>
          <w:rFonts w:ascii="Calibri" w:hAnsi="Calibri" w:cs="Calibri"/>
          <w:sz w:val="22"/>
          <w:szCs w:val="22"/>
        </w:rPr>
        <w:t> </w:t>
      </w:r>
    </w:p>
    <w:p w14:paraId="5CB39D8C" w14:textId="77777777" w:rsidR="006F231C" w:rsidRDefault="006F231C" w:rsidP="006F231C">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Wisdom from the group:</w:t>
      </w:r>
      <w:r>
        <w:rPr>
          <w:rStyle w:val="eop"/>
          <w:rFonts w:ascii="Calibri" w:hAnsi="Calibri" w:cs="Calibri"/>
          <w:sz w:val="22"/>
          <w:szCs w:val="22"/>
        </w:rPr>
        <w:t> </w:t>
      </w:r>
    </w:p>
    <w:p w14:paraId="71AFE45D" w14:textId="77777777" w:rsidR="006F231C" w:rsidRDefault="006F231C" w:rsidP="006F231C">
      <w:pPr>
        <w:pStyle w:val="paragraph"/>
        <w:numPr>
          <w:ilvl w:val="1"/>
          <w:numId w:val="6"/>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LH – I can assist with the colors and editing as needed</w:t>
      </w:r>
      <w:r>
        <w:rPr>
          <w:rStyle w:val="eop"/>
          <w:rFonts w:ascii="Calibri" w:hAnsi="Calibri" w:cs="Calibri"/>
          <w:sz w:val="22"/>
          <w:szCs w:val="22"/>
        </w:rPr>
        <w:t> </w:t>
      </w:r>
    </w:p>
    <w:p w14:paraId="03D8C231" w14:textId="77777777" w:rsidR="006F231C" w:rsidRDefault="006F231C" w:rsidP="006F231C">
      <w:pPr>
        <w:pStyle w:val="paragraph"/>
        <w:numPr>
          <w:ilvl w:val="1"/>
          <w:numId w:val="6"/>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WS – What to ask the agencies: adding both – ask BOTH, the agency and individual providers. Just to confirm</w:t>
      </w:r>
      <w:r>
        <w:rPr>
          <w:rStyle w:val="eop"/>
          <w:rFonts w:ascii="Calibri" w:hAnsi="Calibri" w:cs="Calibri"/>
          <w:sz w:val="22"/>
          <w:szCs w:val="22"/>
        </w:rPr>
        <w:t> </w:t>
      </w:r>
    </w:p>
    <w:p w14:paraId="2D9E95C3" w14:textId="77777777" w:rsidR="006F231C" w:rsidRDefault="006F231C" w:rsidP="006F231C">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Will send out for additional feedback from the group at large. </w:t>
      </w:r>
      <w:r>
        <w:rPr>
          <w:rStyle w:val="eop"/>
          <w:rFonts w:ascii="Calibri" w:hAnsi="Calibri" w:cs="Calibri"/>
          <w:sz w:val="22"/>
          <w:szCs w:val="22"/>
        </w:rPr>
        <w:t> </w:t>
      </w:r>
    </w:p>
    <w:p w14:paraId="37E42A04" w14:textId="77777777" w:rsidR="006F231C" w:rsidRDefault="006F231C" w:rsidP="006F231C">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How to be creative with the vouchers?</w:t>
      </w:r>
      <w:r>
        <w:rPr>
          <w:rStyle w:val="eop"/>
          <w:rFonts w:ascii="Calibri" w:hAnsi="Calibri" w:cs="Calibri"/>
          <w:sz w:val="22"/>
          <w:szCs w:val="22"/>
        </w:rPr>
        <w:t> </w:t>
      </w:r>
    </w:p>
    <w:p w14:paraId="472C9C91"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57F3A99" w14:textId="77777777" w:rsidR="006F231C" w:rsidRDefault="006F231C" w:rsidP="006F23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SafeInHome.com Presentation - </w:t>
      </w:r>
      <w:hyperlink r:id="rId16" w:tgtFrame="_blank" w:history="1">
        <w:r>
          <w:rPr>
            <w:rStyle w:val="normaltextrun"/>
            <w:rFonts w:ascii="Calibri" w:hAnsi="Calibri" w:cs="Calibri"/>
            <w:color w:val="0000FF"/>
            <w:sz w:val="22"/>
            <w:szCs w:val="22"/>
            <w:u w:val="single"/>
          </w:rPr>
          <w:t>https://www.safeinhome.com/</w:t>
        </w:r>
      </w:hyperlink>
      <w:r>
        <w:rPr>
          <w:rStyle w:val="normaltextrun"/>
          <w:rFonts w:ascii="Calibri" w:hAnsi="Calibri" w:cs="Calibri"/>
          <w:color w:val="0563C1"/>
          <w:sz w:val="22"/>
          <w:szCs w:val="22"/>
          <w:u w:val="single"/>
        </w:rPr>
        <w:t> </w:t>
      </w:r>
      <w:r>
        <w:rPr>
          <w:rStyle w:val="eop"/>
          <w:rFonts w:ascii="Calibri" w:hAnsi="Calibri" w:cs="Calibri"/>
          <w:color w:val="0563C1"/>
          <w:sz w:val="22"/>
          <w:szCs w:val="22"/>
        </w:rPr>
        <w:t> </w:t>
      </w:r>
    </w:p>
    <w:p w14:paraId="4CF7C3D7" w14:textId="77777777" w:rsidR="006F231C" w:rsidRDefault="006F231C" w:rsidP="006F231C">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Report Support Service – 24/7 service available</w:t>
      </w:r>
      <w:r>
        <w:rPr>
          <w:rStyle w:val="eop"/>
          <w:rFonts w:ascii="Calibri" w:hAnsi="Calibri" w:cs="Calibri"/>
          <w:sz w:val="22"/>
          <w:szCs w:val="22"/>
        </w:rPr>
        <w:t> </w:t>
      </w:r>
    </w:p>
    <w:p w14:paraId="5820FB27" w14:textId="77777777" w:rsidR="006F231C" w:rsidRDefault="006F231C" w:rsidP="006F231C">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Individualized solutions developed with the person and their circle of support</w:t>
      </w:r>
      <w:r>
        <w:rPr>
          <w:rStyle w:val="eop"/>
          <w:rFonts w:ascii="Calibri" w:hAnsi="Calibri" w:cs="Calibri"/>
          <w:sz w:val="22"/>
          <w:szCs w:val="22"/>
        </w:rPr>
        <w:t> </w:t>
      </w:r>
    </w:p>
    <w:p w14:paraId="044FDE2A" w14:textId="77777777" w:rsidR="006F231C" w:rsidRDefault="006F231C" w:rsidP="006F231C">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1 button tablet that calls </w:t>
      </w:r>
      <w:proofErr w:type="spellStart"/>
      <w:r>
        <w:rPr>
          <w:rStyle w:val="spellingerror"/>
          <w:rFonts w:ascii="Calibri" w:hAnsi="Calibri" w:cs="Calibri"/>
          <w:sz w:val="22"/>
          <w:szCs w:val="22"/>
        </w:rPr>
        <w:t>SiH</w:t>
      </w:r>
      <w:proofErr w:type="spellEnd"/>
      <w:r>
        <w:rPr>
          <w:rStyle w:val="normaltextrun"/>
          <w:rFonts w:ascii="Calibri" w:hAnsi="Calibri" w:cs="Calibri"/>
          <w:sz w:val="22"/>
          <w:szCs w:val="22"/>
        </w:rPr>
        <w:t> – their profile comes up</w:t>
      </w:r>
      <w:r>
        <w:rPr>
          <w:rStyle w:val="eop"/>
          <w:rFonts w:ascii="Calibri" w:hAnsi="Calibri" w:cs="Calibri"/>
          <w:sz w:val="22"/>
          <w:szCs w:val="22"/>
        </w:rPr>
        <w:t> </w:t>
      </w:r>
    </w:p>
    <w:p w14:paraId="070AA051" w14:textId="77777777" w:rsidR="006F231C" w:rsidRDefault="006F231C" w:rsidP="006F231C">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All about learning; goals</w:t>
      </w:r>
      <w:r>
        <w:rPr>
          <w:rStyle w:val="eop"/>
          <w:rFonts w:ascii="Calibri" w:hAnsi="Calibri" w:cs="Calibri"/>
          <w:sz w:val="22"/>
          <w:szCs w:val="22"/>
        </w:rPr>
        <w:t> </w:t>
      </w:r>
    </w:p>
    <w:p w14:paraId="3DB4F999" w14:textId="77777777" w:rsidR="006F231C" w:rsidRDefault="006F231C" w:rsidP="006F231C">
      <w:pPr>
        <w:pStyle w:val="paragraph"/>
        <w:numPr>
          <w:ilvl w:val="0"/>
          <w:numId w:val="7"/>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5 elements of DBOR – The individual; Remote Support Staff; Sensor tech – activity, temperature, moisture, doors, windows, stove, bed; Assistive Tech; Weekly reports</w:t>
      </w:r>
      <w:r>
        <w:rPr>
          <w:rStyle w:val="eop"/>
          <w:rFonts w:ascii="Calibri" w:hAnsi="Calibri" w:cs="Calibri"/>
          <w:sz w:val="22"/>
          <w:szCs w:val="22"/>
        </w:rPr>
        <w:t> </w:t>
      </w:r>
    </w:p>
    <w:p w14:paraId="62D848EF" w14:textId="77777777" w:rsidR="006F231C" w:rsidRDefault="006F231C" w:rsidP="006F231C">
      <w:pPr>
        <w:pStyle w:val="paragraph"/>
        <w:numPr>
          <w:ilvl w:val="1"/>
          <w:numId w:val="7"/>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“Human connection, passive tech”</w:t>
      </w:r>
      <w:r>
        <w:rPr>
          <w:rStyle w:val="eop"/>
          <w:rFonts w:ascii="Calibri" w:hAnsi="Calibri" w:cs="Calibri"/>
          <w:sz w:val="22"/>
          <w:szCs w:val="22"/>
        </w:rPr>
        <w:t> </w:t>
      </w:r>
    </w:p>
    <w:p w14:paraId="02F3B8E8" w14:textId="6F93493A" w:rsidR="00E71500" w:rsidRPr="00EF2083" w:rsidRDefault="00BC157E">
      <w:pPr>
        <w:rPr>
          <w:rFonts w:ascii="Times New Roman" w:hAnsi="Times New Roman" w:cs="Times New Roman"/>
        </w:rPr>
      </w:pPr>
    </w:p>
    <w:p w14:paraId="006D31EE" w14:textId="77777777" w:rsidR="00DE745B" w:rsidRPr="00EF2083" w:rsidRDefault="00DE745B">
      <w:pPr>
        <w:rPr>
          <w:rFonts w:ascii="Times New Roman" w:hAnsi="Times New Roman" w:cs="Times New Roman"/>
        </w:rPr>
      </w:pPr>
    </w:p>
    <w:sectPr w:rsidR="00DE745B" w:rsidRPr="00EF208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47F0" w14:textId="77777777" w:rsidR="00BC157E" w:rsidRDefault="00BC157E" w:rsidP="00DE745B">
      <w:pPr>
        <w:spacing w:after="0" w:line="240" w:lineRule="auto"/>
      </w:pPr>
      <w:r>
        <w:separator/>
      </w:r>
    </w:p>
  </w:endnote>
  <w:endnote w:type="continuationSeparator" w:id="0">
    <w:p w14:paraId="72DF768E" w14:textId="77777777" w:rsidR="00BC157E" w:rsidRDefault="00BC157E" w:rsidP="00DE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B09E" w14:textId="77777777" w:rsidR="00BC157E" w:rsidRDefault="00BC157E" w:rsidP="00DE745B">
      <w:pPr>
        <w:spacing w:after="0" w:line="240" w:lineRule="auto"/>
      </w:pPr>
      <w:r>
        <w:separator/>
      </w:r>
    </w:p>
  </w:footnote>
  <w:footnote w:type="continuationSeparator" w:id="0">
    <w:p w14:paraId="5158CF5A" w14:textId="77777777" w:rsidR="00BC157E" w:rsidRDefault="00BC157E" w:rsidP="00DE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F077" w14:textId="48839B87" w:rsidR="00DE745B" w:rsidRDefault="00DE745B">
    <w:pPr>
      <w:pStyle w:val="Header"/>
    </w:pPr>
    <w:r>
      <w:rPr>
        <w:rFonts w:ascii="Arial" w:hAnsi="Arial" w:cs="Arial"/>
        <w:noProof/>
        <w:color w:val="000000"/>
        <w:sz w:val="24"/>
        <w:szCs w:val="24"/>
      </w:rPr>
      <w:drawing>
        <wp:inline distT="0" distB="0" distL="0" distR="0" wp14:anchorId="0B04F170" wp14:editId="57AEFE73">
          <wp:extent cx="2038350" cy="958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8350" cy="958850"/>
                  </a:xfrm>
                  <a:prstGeom prst="rect">
                    <a:avLst/>
                  </a:prstGeom>
                </pic:spPr>
              </pic:pic>
            </a:graphicData>
          </a:graphic>
        </wp:inline>
      </w:drawing>
    </w:r>
  </w:p>
  <w:p w14:paraId="0DD04477" w14:textId="77777777" w:rsidR="00DE745B" w:rsidRDefault="00DE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919"/>
    <w:multiLevelType w:val="multilevel"/>
    <w:tmpl w:val="7CEA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76B51"/>
    <w:multiLevelType w:val="multilevel"/>
    <w:tmpl w:val="C6F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85D05"/>
    <w:multiLevelType w:val="hybridMultilevel"/>
    <w:tmpl w:val="B6A6B32E"/>
    <w:lvl w:ilvl="0" w:tplc="72C8E0E4">
      <w:start w:val="1"/>
      <w:numFmt w:val="decimal"/>
      <w:lvlText w:val="%1."/>
      <w:lvlJc w:val="left"/>
      <w:pPr>
        <w:ind w:left="720" w:hanging="360"/>
      </w:pPr>
    </w:lvl>
    <w:lvl w:ilvl="1" w:tplc="4912BEFE">
      <w:start w:val="1"/>
      <w:numFmt w:val="lowerLetter"/>
      <w:lvlText w:val="%2."/>
      <w:lvlJc w:val="left"/>
      <w:pPr>
        <w:ind w:left="1440" w:hanging="360"/>
      </w:pPr>
    </w:lvl>
    <w:lvl w:ilvl="2" w:tplc="B3122A34">
      <w:start w:val="1"/>
      <w:numFmt w:val="lowerRoman"/>
      <w:lvlText w:val="%3."/>
      <w:lvlJc w:val="right"/>
      <w:pPr>
        <w:ind w:left="2160" w:hanging="180"/>
      </w:pPr>
    </w:lvl>
    <w:lvl w:ilvl="3" w:tplc="8CCA9BE6">
      <w:start w:val="1"/>
      <w:numFmt w:val="decimal"/>
      <w:lvlText w:val="%4."/>
      <w:lvlJc w:val="left"/>
      <w:pPr>
        <w:ind w:left="2880" w:hanging="360"/>
      </w:pPr>
    </w:lvl>
    <w:lvl w:ilvl="4" w:tplc="454E528A">
      <w:start w:val="1"/>
      <w:numFmt w:val="lowerLetter"/>
      <w:lvlText w:val="%5."/>
      <w:lvlJc w:val="left"/>
      <w:pPr>
        <w:ind w:left="3600" w:hanging="360"/>
      </w:pPr>
    </w:lvl>
    <w:lvl w:ilvl="5" w:tplc="F3E2DEBC">
      <w:start w:val="1"/>
      <w:numFmt w:val="lowerRoman"/>
      <w:lvlText w:val="%6."/>
      <w:lvlJc w:val="right"/>
      <w:pPr>
        <w:ind w:left="4320" w:hanging="180"/>
      </w:pPr>
    </w:lvl>
    <w:lvl w:ilvl="6" w:tplc="7DD28010">
      <w:start w:val="1"/>
      <w:numFmt w:val="decimal"/>
      <w:lvlText w:val="%7."/>
      <w:lvlJc w:val="left"/>
      <w:pPr>
        <w:ind w:left="5040" w:hanging="360"/>
      </w:pPr>
    </w:lvl>
    <w:lvl w:ilvl="7" w:tplc="7F8ED928">
      <w:start w:val="1"/>
      <w:numFmt w:val="lowerLetter"/>
      <w:lvlText w:val="%8."/>
      <w:lvlJc w:val="left"/>
      <w:pPr>
        <w:ind w:left="5760" w:hanging="360"/>
      </w:pPr>
    </w:lvl>
    <w:lvl w:ilvl="8" w:tplc="4CA0FB24">
      <w:start w:val="1"/>
      <w:numFmt w:val="lowerRoman"/>
      <w:lvlText w:val="%9."/>
      <w:lvlJc w:val="right"/>
      <w:pPr>
        <w:ind w:left="6480" w:hanging="180"/>
      </w:pPr>
    </w:lvl>
  </w:abstractNum>
  <w:abstractNum w:abstractNumId="3" w15:restartNumberingAfterBreak="0">
    <w:nsid w:val="247550CF"/>
    <w:multiLevelType w:val="multilevel"/>
    <w:tmpl w:val="BFCEE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D3C14"/>
    <w:multiLevelType w:val="multilevel"/>
    <w:tmpl w:val="0A8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F534B"/>
    <w:multiLevelType w:val="multilevel"/>
    <w:tmpl w:val="45E8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E4F5F"/>
    <w:multiLevelType w:val="hybridMultilevel"/>
    <w:tmpl w:val="7EB2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D545D"/>
    <w:rsid w:val="00127F81"/>
    <w:rsid w:val="001700E9"/>
    <w:rsid w:val="00194040"/>
    <w:rsid w:val="00295D60"/>
    <w:rsid w:val="004C6E1A"/>
    <w:rsid w:val="00670FF5"/>
    <w:rsid w:val="006F231C"/>
    <w:rsid w:val="00881600"/>
    <w:rsid w:val="00A14BB2"/>
    <w:rsid w:val="00AB60F0"/>
    <w:rsid w:val="00B066B2"/>
    <w:rsid w:val="00B126D8"/>
    <w:rsid w:val="00BC157E"/>
    <w:rsid w:val="00BD6CAC"/>
    <w:rsid w:val="00C74C98"/>
    <w:rsid w:val="00C93548"/>
    <w:rsid w:val="00CC5EFD"/>
    <w:rsid w:val="00DE5279"/>
    <w:rsid w:val="00DE745B"/>
    <w:rsid w:val="00E10F52"/>
    <w:rsid w:val="00EF2083"/>
    <w:rsid w:val="00EF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602FB"/>
  <w15:chartTrackingRefBased/>
  <w15:docId w15:val="{77B22F99-1720-4D1B-90DB-A5BFDD9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5B"/>
  </w:style>
  <w:style w:type="paragraph" w:styleId="Footer">
    <w:name w:val="footer"/>
    <w:basedOn w:val="Normal"/>
    <w:link w:val="FooterChar"/>
    <w:uiPriority w:val="99"/>
    <w:unhideWhenUsed/>
    <w:rsid w:val="00DE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5B"/>
  </w:style>
  <w:style w:type="paragraph" w:styleId="ListParagraph">
    <w:name w:val="List Paragraph"/>
    <w:basedOn w:val="Normal"/>
    <w:uiPriority w:val="34"/>
    <w:qFormat/>
    <w:rsid w:val="00EF2083"/>
    <w:pPr>
      <w:ind w:left="720"/>
      <w:contextualSpacing/>
    </w:pPr>
  </w:style>
  <w:style w:type="character" w:styleId="Hyperlink">
    <w:name w:val="Hyperlink"/>
    <w:basedOn w:val="DefaultParagraphFont"/>
    <w:uiPriority w:val="99"/>
    <w:unhideWhenUsed/>
    <w:rsid w:val="00EF2083"/>
    <w:rPr>
      <w:color w:val="0000FF"/>
      <w:u w:val="single"/>
    </w:rPr>
  </w:style>
  <w:style w:type="character" w:styleId="CommentReference">
    <w:name w:val="annotation reference"/>
    <w:basedOn w:val="DefaultParagraphFont"/>
    <w:uiPriority w:val="99"/>
    <w:semiHidden/>
    <w:unhideWhenUsed/>
    <w:rsid w:val="00EF2083"/>
    <w:rPr>
      <w:sz w:val="16"/>
      <w:szCs w:val="16"/>
    </w:rPr>
  </w:style>
  <w:style w:type="paragraph" w:styleId="CommentText">
    <w:name w:val="annotation text"/>
    <w:basedOn w:val="Normal"/>
    <w:link w:val="CommentTextChar"/>
    <w:uiPriority w:val="99"/>
    <w:semiHidden/>
    <w:unhideWhenUsed/>
    <w:rsid w:val="00EF2083"/>
    <w:pPr>
      <w:spacing w:line="240" w:lineRule="auto"/>
    </w:pPr>
    <w:rPr>
      <w:sz w:val="20"/>
      <w:szCs w:val="20"/>
    </w:rPr>
  </w:style>
  <w:style w:type="character" w:customStyle="1" w:styleId="CommentTextChar">
    <w:name w:val="Comment Text Char"/>
    <w:basedOn w:val="DefaultParagraphFont"/>
    <w:link w:val="CommentText"/>
    <w:uiPriority w:val="99"/>
    <w:semiHidden/>
    <w:rsid w:val="00EF2083"/>
    <w:rPr>
      <w:sz w:val="20"/>
      <w:szCs w:val="20"/>
    </w:rPr>
  </w:style>
  <w:style w:type="character" w:styleId="Mention">
    <w:name w:val="Mention"/>
    <w:basedOn w:val="DefaultParagraphFont"/>
    <w:uiPriority w:val="99"/>
    <w:unhideWhenUsed/>
    <w:rsid w:val="00EF2083"/>
    <w:rPr>
      <w:color w:val="2B579A"/>
      <w:shd w:val="clear" w:color="auto" w:fill="E6E6E6"/>
    </w:rPr>
  </w:style>
  <w:style w:type="paragraph" w:customStyle="1" w:styleId="paragraph">
    <w:name w:val="paragraph"/>
    <w:basedOn w:val="Normal"/>
    <w:rsid w:val="006F2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231C"/>
  </w:style>
  <w:style w:type="character" w:customStyle="1" w:styleId="eop">
    <w:name w:val="eop"/>
    <w:basedOn w:val="DefaultParagraphFont"/>
    <w:rsid w:val="006F231C"/>
  </w:style>
  <w:style w:type="character" w:customStyle="1" w:styleId="spellingerror">
    <w:name w:val="spellingerror"/>
    <w:basedOn w:val="DefaultParagraphFont"/>
    <w:rsid w:val="006F231C"/>
  </w:style>
  <w:style w:type="character" w:customStyle="1" w:styleId="scxo46164905">
    <w:name w:val="scxo46164905"/>
    <w:basedOn w:val="DefaultParagraphFont"/>
    <w:rsid w:val="006F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6050">
      <w:bodyDiv w:val="1"/>
      <w:marLeft w:val="0"/>
      <w:marRight w:val="0"/>
      <w:marTop w:val="0"/>
      <w:marBottom w:val="0"/>
      <w:divBdr>
        <w:top w:val="none" w:sz="0" w:space="0" w:color="auto"/>
        <w:left w:val="none" w:sz="0" w:space="0" w:color="auto"/>
        <w:bottom w:val="none" w:sz="0" w:space="0" w:color="auto"/>
        <w:right w:val="none" w:sz="0" w:space="0" w:color="auto"/>
      </w:divBdr>
      <w:divsChild>
        <w:div w:id="1503162445">
          <w:marLeft w:val="0"/>
          <w:marRight w:val="0"/>
          <w:marTop w:val="0"/>
          <w:marBottom w:val="0"/>
          <w:divBdr>
            <w:top w:val="none" w:sz="0" w:space="0" w:color="auto"/>
            <w:left w:val="none" w:sz="0" w:space="0" w:color="auto"/>
            <w:bottom w:val="none" w:sz="0" w:space="0" w:color="auto"/>
            <w:right w:val="none" w:sz="0" w:space="0" w:color="auto"/>
          </w:divBdr>
        </w:div>
        <w:div w:id="1385254257">
          <w:marLeft w:val="0"/>
          <w:marRight w:val="0"/>
          <w:marTop w:val="0"/>
          <w:marBottom w:val="0"/>
          <w:divBdr>
            <w:top w:val="none" w:sz="0" w:space="0" w:color="auto"/>
            <w:left w:val="none" w:sz="0" w:space="0" w:color="auto"/>
            <w:bottom w:val="none" w:sz="0" w:space="0" w:color="auto"/>
            <w:right w:val="none" w:sz="0" w:space="0" w:color="auto"/>
          </w:divBdr>
        </w:div>
        <w:div w:id="2091846142">
          <w:marLeft w:val="0"/>
          <w:marRight w:val="0"/>
          <w:marTop w:val="0"/>
          <w:marBottom w:val="0"/>
          <w:divBdr>
            <w:top w:val="none" w:sz="0" w:space="0" w:color="auto"/>
            <w:left w:val="none" w:sz="0" w:space="0" w:color="auto"/>
            <w:bottom w:val="none" w:sz="0" w:space="0" w:color="auto"/>
            <w:right w:val="none" w:sz="0" w:space="0" w:color="auto"/>
          </w:divBdr>
        </w:div>
        <w:div w:id="1683045675">
          <w:marLeft w:val="0"/>
          <w:marRight w:val="0"/>
          <w:marTop w:val="0"/>
          <w:marBottom w:val="0"/>
          <w:divBdr>
            <w:top w:val="none" w:sz="0" w:space="0" w:color="auto"/>
            <w:left w:val="none" w:sz="0" w:space="0" w:color="auto"/>
            <w:bottom w:val="none" w:sz="0" w:space="0" w:color="auto"/>
            <w:right w:val="none" w:sz="0" w:space="0" w:color="auto"/>
          </w:divBdr>
        </w:div>
        <w:div w:id="998078520">
          <w:marLeft w:val="0"/>
          <w:marRight w:val="0"/>
          <w:marTop w:val="0"/>
          <w:marBottom w:val="0"/>
          <w:divBdr>
            <w:top w:val="none" w:sz="0" w:space="0" w:color="auto"/>
            <w:left w:val="none" w:sz="0" w:space="0" w:color="auto"/>
            <w:bottom w:val="none" w:sz="0" w:space="0" w:color="auto"/>
            <w:right w:val="none" w:sz="0" w:space="0" w:color="auto"/>
          </w:divBdr>
        </w:div>
        <w:div w:id="921599933">
          <w:marLeft w:val="0"/>
          <w:marRight w:val="0"/>
          <w:marTop w:val="0"/>
          <w:marBottom w:val="0"/>
          <w:divBdr>
            <w:top w:val="none" w:sz="0" w:space="0" w:color="auto"/>
            <w:left w:val="none" w:sz="0" w:space="0" w:color="auto"/>
            <w:bottom w:val="none" w:sz="0" w:space="0" w:color="auto"/>
            <w:right w:val="none" w:sz="0" w:space="0" w:color="auto"/>
          </w:divBdr>
        </w:div>
        <w:div w:id="1251934435">
          <w:marLeft w:val="0"/>
          <w:marRight w:val="0"/>
          <w:marTop w:val="0"/>
          <w:marBottom w:val="0"/>
          <w:divBdr>
            <w:top w:val="none" w:sz="0" w:space="0" w:color="auto"/>
            <w:left w:val="none" w:sz="0" w:space="0" w:color="auto"/>
            <w:bottom w:val="none" w:sz="0" w:space="0" w:color="auto"/>
            <w:right w:val="none" w:sz="0" w:space="0" w:color="auto"/>
          </w:divBdr>
        </w:div>
        <w:div w:id="383650527">
          <w:marLeft w:val="0"/>
          <w:marRight w:val="0"/>
          <w:marTop w:val="0"/>
          <w:marBottom w:val="0"/>
          <w:divBdr>
            <w:top w:val="none" w:sz="0" w:space="0" w:color="auto"/>
            <w:left w:val="none" w:sz="0" w:space="0" w:color="auto"/>
            <w:bottom w:val="none" w:sz="0" w:space="0" w:color="auto"/>
            <w:right w:val="none" w:sz="0" w:space="0" w:color="auto"/>
          </w:divBdr>
        </w:div>
        <w:div w:id="1930891866">
          <w:marLeft w:val="0"/>
          <w:marRight w:val="0"/>
          <w:marTop w:val="0"/>
          <w:marBottom w:val="0"/>
          <w:divBdr>
            <w:top w:val="none" w:sz="0" w:space="0" w:color="auto"/>
            <w:left w:val="none" w:sz="0" w:space="0" w:color="auto"/>
            <w:bottom w:val="none" w:sz="0" w:space="0" w:color="auto"/>
            <w:right w:val="none" w:sz="0" w:space="0" w:color="auto"/>
          </w:divBdr>
        </w:div>
        <w:div w:id="73817071">
          <w:marLeft w:val="0"/>
          <w:marRight w:val="0"/>
          <w:marTop w:val="0"/>
          <w:marBottom w:val="0"/>
          <w:divBdr>
            <w:top w:val="none" w:sz="0" w:space="0" w:color="auto"/>
            <w:left w:val="none" w:sz="0" w:space="0" w:color="auto"/>
            <w:bottom w:val="none" w:sz="0" w:space="0" w:color="auto"/>
            <w:right w:val="none" w:sz="0" w:space="0" w:color="auto"/>
          </w:divBdr>
        </w:div>
        <w:div w:id="997002821">
          <w:marLeft w:val="0"/>
          <w:marRight w:val="0"/>
          <w:marTop w:val="0"/>
          <w:marBottom w:val="0"/>
          <w:divBdr>
            <w:top w:val="none" w:sz="0" w:space="0" w:color="auto"/>
            <w:left w:val="none" w:sz="0" w:space="0" w:color="auto"/>
            <w:bottom w:val="none" w:sz="0" w:space="0" w:color="auto"/>
            <w:right w:val="none" w:sz="0" w:space="0" w:color="auto"/>
          </w:divBdr>
        </w:div>
        <w:div w:id="1916354178">
          <w:marLeft w:val="0"/>
          <w:marRight w:val="0"/>
          <w:marTop w:val="0"/>
          <w:marBottom w:val="0"/>
          <w:divBdr>
            <w:top w:val="none" w:sz="0" w:space="0" w:color="auto"/>
            <w:left w:val="none" w:sz="0" w:space="0" w:color="auto"/>
            <w:bottom w:val="none" w:sz="0" w:space="0" w:color="auto"/>
            <w:right w:val="none" w:sz="0" w:space="0" w:color="auto"/>
          </w:divBdr>
        </w:div>
        <w:div w:id="144985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inhome.com/" TargetMode="External"/><Relationship Id="rId13" Type="http://schemas.openxmlformats.org/officeDocument/2006/relationships/hyperlink" Target="mailto:wmorris@lcsnw.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spanrespitewa.org/mini-tech-grants/" TargetMode="External"/><Relationship Id="rId12" Type="http://schemas.openxmlformats.org/officeDocument/2006/relationships/hyperlink" Target="mailto:pdisalle@safeinhom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feinhom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olthaus@safeinhome.com" TargetMode="External"/><Relationship Id="rId5" Type="http://schemas.openxmlformats.org/officeDocument/2006/relationships/footnotes" Target="footnotes.xml"/><Relationship Id="rId15" Type="http://schemas.openxmlformats.org/officeDocument/2006/relationships/hyperlink" Target="https://www.lifespanrespitewa.org/mini-tech-grants/" TargetMode="External"/><Relationship Id="rId10" Type="http://schemas.openxmlformats.org/officeDocument/2006/relationships/hyperlink" Target="mailto:whitney@arcsn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dsay.hotchkiss@piercecountywa.gov" TargetMode="External"/><Relationship Id="rId14" Type="http://schemas.openxmlformats.org/officeDocument/2006/relationships/hyperlink" Target="mailto:swatson@co.kitsap.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2021-11-02T16:07:00Z</dcterms:created>
  <dcterms:modified xsi:type="dcterms:W3CDTF">2021-11-02T16:07:00Z</dcterms:modified>
</cp:coreProperties>
</file>